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4F" w:rsidRPr="00A32C4F" w:rsidRDefault="00A32C4F" w:rsidP="00A32C4F">
      <w:pPr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 w:rsidRPr="00A32C4F"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 xml:space="preserve">Artículo 74.- Docentes Interinos </w:t>
      </w:r>
      <w:r w:rsidR="004C590C"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>(segundo borrador CIN)</w:t>
      </w:r>
    </w:p>
    <w:p w:rsidR="00A32C4F" w:rsidRDefault="00A32C4F" w:rsidP="00A32C4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 w:rsidRPr="00A32C4F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Las Instituciones Universitarias Nacionales deberán adecuar la planta de docentes interinos que revistan como tales en cargos </w:t>
      </w:r>
      <w:proofErr w:type="spellStart"/>
      <w:r w:rsidRPr="00A32C4F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>concursables</w:t>
      </w:r>
      <w:proofErr w:type="spellEnd"/>
      <w:r w:rsidRPr="00A32C4F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 (vacantes definitivas – cargos nuevos) a la fecha de la firma del presente convenio, debiendo llamar a concurso público y abierto de oposición y antecedentes dentro del plazo de cinco años de la vigencia del presente acuerdo. En caso de incumplimiento, podrá intervenir la Comisión de Seguimiento e Interpretación del Convenio Colectivo, a los fines establecidos en el Artículo  72.</w:t>
      </w:r>
    </w:p>
    <w:p w:rsidR="004C590C" w:rsidRDefault="004C590C" w:rsidP="00A32C4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</w:p>
    <w:p w:rsidR="004C590C" w:rsidRPr="004C590C" w:rsidRDefault="004C590C" w:rsidP="00A32C4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</w:pPr>
      <w:r w:rsidRPr="004C590C"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 xml:space="preserve">Articulo 74_ Propuesta de </w:t>
      </w:r>
      <w:proofErr w:type="spellStart"/>
      <w:r w:rsidRPr="004C590C"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>Conadu</w:t>
      </w:r>
      <w:proofErr w:type="spellEnd"/>
      <w:r w:rsidRPr="004C590C"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 xml:space="preserve"> elevada al CIN el 20 de noviembre.</w:t>
      </w:r>
    </w:p>
    <w:p w:rsidR="004C590C" w:rsidRDefault="004C590C" w:rsidP="004C590C">
      <w:pPr>
        <w:pStyle w:val="WW-Predeterminado"/>
      </w:pPr>
      <w:proofErr w:type="gramStart"/>
      <w:r>
        <w:t>art</w:t>
      </w:r>
      <w:proofErr w:type="gramEnd"/>
      <w:r>
        <w:t>. 74 actual (o 75 futuro) Docentes Interinos</w:t>
      </w:r>
    </w:p>
    <w:p w:rsidR="004C590C" w:rsidRDefault="004C590C" w:rsidP="004C590C">
      <w:pPr>
        <w:pStyle w:val="WW-Predeterminado"/>
      </w:pPr>
      <w:r>
        <w:t>Los docentes que a la fecha de suscripción del presente convenio revistieran el carácter de interino con 2 o más años de antigüedad en el cargo ingresarán a la carrera docente en la forma que disponga la paritaria particular.</w:t>
      </w:r>
    </w:p>
    <w:p w:rsidR="004C590C" w:rsidRDefault="004C590C" w:rsidP="004C590C">
      <w:pPr>
        <w:pStyle w:val="WW-Predeterminado"/>
      </w:pPr>
      <w:r>
        <w:t>Si transcurridos dos años desde la homologación del presente la paritaria particular no hubiera dispuesto el ingreso referido en el párrafo precedente, la cuestión deberá ser tratada por la Paritaria General.</w:t>
      </w:r>
    </w:p>
    <w:p w:rsidR="004C590C" w:rsidRDefault="004C590C" w:rsidP="004C590C">
      <w:pPr>
        <w:pStyle w:val="WW-Predeterminado"/>
      </w:pPr>
      <w:r>
        <w:t>Hasta que no se disponga la forma en que los precitados docentes ingresen a la carrera, los docentes  no podrán ser cesados en sus cargos, ni respecto a ellos podrá modificarse la situación en que se encuentren al momento de la firma del presente, por cualquier acción u omisión, a excepción de conducta del docente que ingrese en los supuestos de cesantía y exoneración que se disponen en el presente convenio.</w:t>
      </w:r>
    </w:p>
    <w:p w:rsidR="004C590C" w:rsidRPr="004C590C" w:rsidRDefault="004C590C" w:rsidP="00A32C4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</w:pPr>
      <w:proofErr w:type="spellStart"/>
      <w:proofErr w:type="gramStart"/>
      <w:r w:rsidRPr="004C590C"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>Articulo</w:t>
      </w:r>
      <w:proofErr w:type="spellEnd"/>
      <w:proofErr w:type="gramEnd"/>
      <w:r w:rsidRPr="004C590C"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 xml:space="preserve"> 74: (</w:t>
      </w:r>
      <w:proofErr w:type="spellStart"/>
      <w:r w:rsidRPr="004C590C"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>ultimo</w:t>
      </w:r>
      <w:proofErr w:type="spellEnd"/>
      <w:r w:rsidRPr="004C590C">
        <w:rPr>
          <w:rFonts w:ascii="Times New Roman" w:eastAsia="Times New Roman" w:hAnsi="Times New Roman" w:cs="Times New Roman"/>
          <w:b/>
          <w:sz w:val="24"/>
          <w:szCs w:val="24"/>
          <w:lang w:val="es-ES" w:eastAsia="zh-CN"/>
        </w:rPr>
        <w:t xml:space="preserve"> borrador para la reunión del 27/11)</w:t>
      </w:r>
      <w:bookmarkStart w:id="0" w:name="_GoBack"/>
      <w:bookmarkEnd w:id="0"/>
    </w:p>
    <w:p w:rsidR="004C590C" w:rsidRPr="00A32C4F" w:rsidRDefault="004C590C" w:rsidP="004C590C">
      <w:r w:rsidRPr="00A32C4F">
        <w:t xml:space="preserve">Las Instituciones Universitarias Nacionales, dentro del plazo de cinco años, deberán  adecuar la planta de docentes interinos que revistan como tales en cargos </w:t>
      </w:r>
      <w:proofErr w:type="spellStart"/>
      <w:r w:rsidRPr="00A32C4F">
        <w:t>concursables</w:t>
      </w:r>
      <w:proofErr w:type="spellEnd"/>
      <w:r w:rsidRPr="00A32C4F">
        <w:t xml:space="preserve"> (vacantes definitivas – cargos nuevos) a la fecha de la firma del presente convenio. La Comisión Negociadora del Nivel Particular podrá intervenir, a fin de establecer criterios a seguir, en función a la situación particular de cada Institución Universitaria Nacional. Hasta tanto se realice la adecuación, no se podrá modificar en detrimento del docente, la situación de revista y/o condiciones de trabajo, por acción u omisión, a excepción del caso del docente que se encuentre comprendido dentro de las causales de cesantía o exoneración. </w:t>
      </w:r>
    </w:p>
    <w:p w:rsidR="004C590C" w:rsidRPr="004C590C" w:rsidRDefault="004C590C" w:rsidP="00A32C4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152D4" w:rsidRPr="00A32C4F" w:rsidRDefault="005152D4">
      <w:pPr>
        <w:rPr>
          <w:lang w:val="es-ES"/>
        </w:rPr>
      </w:pPr>
    </w:p>
    <w:sectPr w:rsidR="005152D4" w:rsidRPr="00A32C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jaVu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4F"/>
    <w:rsid w:val="00257367"/>
    <w:rsid w:val="004C590C"/>
    <w:rsid w:val="005152D4"/>
    <w:rsid w:val="007C0B68"/>
    <w:rsid w:val="00933F4C"/>
    <w:rsid w:val="00A32C4F"/>
    <w:rsid w:val="00D3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W-Predeterminado">
    <w:name w:val="WW-Predeterminado"/>
    <w:rsid w:val="004C590C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color w:val="00000A"/>
      <w:sz w:val="24"/>
      <w:szCs w:val="24"/>
      <w:lang w:eastAsia="zh-CN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W-Predeterminado">
    <w:name w:val="WW-Predeterminado"/>
    <w:rsid w:val="004C590C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color w:val="00000A"/>
      <w:sz w:val="24"/>
      <w:szCs w:val="24"/>
      <w:lang w:eastAsia="zh-CN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2013-11-25T15:47:00Z</dcterms:created>
  <dcterms:modified xsi:type="dcterms:W3CDTF">2013-11-25T15:47:00Z</dcterms:modified>
</cp:coreProperties>
</file>